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19C07" w14:textId="6DF20962" w:rsidR="001D1C3D" w:rsidRDefault="001D1C3D" w:rsidP="002609D9">
      <w:pPr>
        <w:tabs>
          <w:tab w:val="num" w:pos="720"/>
        </w:tabs>
        <w:spacing w:before="100" w:beforeAutospacing="1" w:after="100" w:afterAutospacing="1" w:line="240" w:lineRule="auto"/>
        <w:jc w:val="both"/>
        <w:textAlignment w:val="baseline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7BBC0715" wp14:editId="67F3C33A">
            <wp:simplePos x="0" y="0"/>
            <wp:positionH relativeFrom="column">
              <wp:posOffset>312595</wp:posOffset>
            </wp:positionH>
            <wp:positionV relativeFrom="paragraph">
              <wp:posOffset>1703968</wp:posOffset>
            </wp:positionV>
            <wp:extent cx="6188710" cy="525145"/>
            <wp:effectExtent l="0" t="0" r="0" b="0"/>
            <wp:wrapNone/>
            <wp:docPr id="109761023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610238" name="Obraz 10976102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D9">
        <w:rPr>
          <w:noProof/>
          <w:lang w:eastAsia="pl-PL"/>
        </w:rPr>
        <w:drawing>
          <wp:inline distT="0" distB="0" distL="0" distR="0" wp14:anchorId="33D91D66" wp14:editId="2B229442">
            <wp:extent cx="6188710" cy="1702435"/>
            <wp:effectExtent l="0" t="0" r="0" b="0"/>
            <wp:docPr id="1136715074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15074" name="Obraz 1" descr="Obraz zawierający tekst, Czcionka, zrzut ekranu, biały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62BDE" w14:textId="05F46B70" w:rsidR="007E74F8" w:rsidRDefault="007E74F8" w:rsidP="001D1C3D">
      <w:pPr>
        <w:pStyle w:val="Akapitzlist"/>
        <w:spacing w:before="100" w:beforeAutospacing="1" w:after="100" w:afterAutospacing="1" w:line="240" w:lineRule="auto"/>
        <w:jc w:val="center"/>
        <w:textAlignment w:val="baseline"/>
      </w:pPr>
    </w:p>
    <w:p w14:paraId="750A9F10" w14:textId="0E9B1144" w:rsidR="001D1C3D" w:rsidRDefault="001D1C3D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</w:pPr>
    </w:p>
    <w:p w14:paraId="40766F94" w14:textId="108736AF" w:rsidR="001D1C3D" w:rsidRDefault="001D1C3D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</w:pPr>
    </w:p>
    <w:p w14:paraId="3D4BBBAD" w14:textId="271B18AE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E74F8">
        <w:rPr>
          <w:rFonts w:ascii="Times New Roman" w:hAnsi="Times New Roman" w:cs="Times New Roman"/>
          <w:sz w:val="24"/>
          <w:szCs w:val="24"/>
        </w:rPr>
        <w:tab/>
        <w:t xml:space="preserve">Regulamin porządkowy w Pracowni umiejętności pielęgniarskich </w:t>
      </w:r>
      <w:r w:rsidR="00325626">
        <w:rPr>
          <w:rFonts w:ascii="Times New Roman" w:hAnsi="Times New Roman" w:cs="Times New Roman"/>
          <w:sz w:val="24"/>
          <w:szCs w:val="24"/>
        </w:rPr>
        <w:t xml:space="preserve">niskiej wierności </w:t>
      </w:r>
      <w:r w:rsidRPr="007E74F8">
        <w:rPr>
          <w:rFonts w:ascii="Times New Roman" w:hAnsi="Times New Roman" w:cs="Times New Roman"/>
          <w:sz w:val="24"/>
          <w:szCs w:val="24"/>
        </w:rPr>
        <w:t xml:space="preserve">dotyczy nauczycieli akademickich i studentów odbywających zajęcia dydaktyczne oraz innych osób korzystających z pracowni za zgodą władz Uczelni. W pracowni mogą przebywać wyłącznie osoby pod opieką prowadzącego.   </w:t>
      </w:r>
    </w:p>
    <w:p w14:paraId="1D6BB504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C13C6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E74F8">
        <w:rPr>
          <w:rFonts w:ascii="Times New Roman" w:hAnsi="Times New Roman" w:cs="Times New Roman"/>
          <w:sz w:val="24"/>
          <w:szCs w:val="24"/>
        </w:rPr>
        <w:tab/>
        <w:t>W Pracowni umiejętności pielęgniarskich realizowane są ćwiczenia w ramach przedmiotu podstawy pielęgniarstwa mające na celu nabycie wiedzy i umiejętności wykonywania zabiegów pielęgnacyjno – leczniczych i diagnostycznych zgodnie</w:t>
      </w:r>
    </w:p>
    <w:p w14:paraId="5FAC050B" w14:textId="5ECA5F45" w:rsidR="007E74F8" w:rsidRPr="00E32334" w:rsidRDefault="007E74F8" w:rsidP="00E32334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sz w:val="24"/>
          <w:szCs w:val="24"/>
        </w:rPr>
        <w:t xml:space="preserve">z zasadami i procedurami obowiązującymi w zawodzie pielęgniarki.  </w:t>
      </w:r>
      <w:r w:rsidRPr="00E32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A5089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6C5B55" w14:textId="1D6CB2CC" w:rsidR="007E74F8" w:rsidRPr="00CB6745" w:rsidRDefault="00E32334" w:rsidP="00CB6745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74F8" w:rsidRPr="007E74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4F8" w:rsidRPr="007E74F8">
        <w:rPr>
          <w:rFonts w:ascii="Times New Roman" w:hAnsi="Times New Roman" w:cs="Times New Roman"/>
          <w:sz w:val="24"/>
          <w:szCs w:val="24"/>
        </w:rPr>
        <w:tab/>
        <w:t xml:space="preserve">Zajęcia w pracowni rozpoczynają i kończą się zgodnie z ustalonym harmonogramem. </w:t>
      </w:r>
    </w:p>
    <w:p w14:paraId="7AF8BF0A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E33667D" w14:textId="32379F7A" w:rsidR="007E74F8" w:rsidRPr="00E32334" w:rsidRDefault="00E32334" w:rsidP="00E32334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E74F8" w:rsidRPr="007E74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4F8" w:rsidRPr="007E74F8">
        <w:rPr>
          <w:rFonts w:ascii="Times New Roman" w:hAnsi="Times New Roman" w:cs="Times New Roman"/>
          <w:sz w:val="24"/>
          <w:szCs w:val="24"/>
        </w:rPr>
        <w:tab/>
        <w:t>Zajęcia są realizowane w blokach: 2 razy w tygodniu po 4h dydaktyczne.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4F8" w:rsidRPr="00E32334">
        <w:rPr>
          <w:rFonts w:ascii="Times New Roman" w:hAnsi="Times New Roman" w:cs="Times New Roman"/>
          <w:sz w:val="24"/>
          <w:szCs w:val="24"/>
        </w:rPr>
        <w:t>W trakcie zajęć przewiduje się przerwę</w:t>
      </w:r>
      <w:r w:rsidRPr="00E32334">
        <w:rPr>
          <w:rFonts w:ascii="Times New Roman" w:hAnsi="Times New Roman" w:cs="Times New Roman"/>
          <w:sz w:val="24"/>
          <w:szCs w:val="24"/>
        </w:rPr>
        <w:t xml:space="preserve">, po uzgodnieniu między </w:t>
      </w:r>
      <w:r w:rsidR="007E74F8" w:rsidRPr="00E32334">
        <w:rPr>
          <w:rFonts w:ascii="Times New Roman" w:hAnsi="Times New Roman" w:cs="Times New Roman"/>
          <w:sz w:val="24"/>
          <w:szCs w:val="24"/>
        </w:rPr>
        <w:t>grupą studentów</w:t>
      </w:r>
      <w:r w:rsidRPr="00E32334">
        <w:rPr>
          <w:rFonts w:ascii="Times New Roman" w:hAnsi="Times New Roman" w:cs="Times New Roman"/>
          <w:sz w:val="24"/>
          <w:szCs w:val="24"/>
        </w:rPr>
        <w:br/>
      </w:r>
      <w:r w:rsidR="007E74F8" w:rsidRPr="00E32334">
        <w:rPr>
          <w:rFonts w:ascii="Times New Roman" w:hAnsi="Times New Roman" w:cs="Times New Roman"/>
          <w:sz w:val="24"/>
          <w:szCs w:val="24"/>
        </w:rPr>
        <w:t xml:space="preserve">a prowadzącym. </w:t>
      </w:r>
      <w:r w:rsidRPr="00E32334">
        <w:rPr>
          <w:rFonts w:ascii="Times New Roman" w:hAnsi="Times New Roman" w:cs="Times New Roman"/>
          <w:sz w:val="24"/>
          <w:szCs w:val="24"/>
        </w:rPr>
        <w:t>Przerwa w czasie zajęć jest obowiązkowa, trwa  15 min. W tym czasie odbywa się wietrzenie Sali. Podczas przerwy studenci opuszczają salę ćwiczeniową, przebywają na korytarzu</w:t>
      </w:r>
    </w:p>
    <w:p w14:paraId="14EFB6BC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41FE5F" w14:textId="5BA0D607" w:rsidR="007E74F8" w:rsidRPr="007E74F8" w:rsidRDefault="00E32334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74F8" w:rsidRPr="007E74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74F8" w:rsidRPr="007E74F8">
        <w:rPr>
          <w:rFonts w:ascii="Times New Roman" w:hAnsi="Times New Roman" w:cs="Times New Roman"/>
          <w:sz w:val="24"/>
          <w:szCs w:val="24"/>
        </w:rPr>
        <w:tab/>
        <w:t>Praca w pracowni jest nadzorowana przez prowadzącego</w:t>
      </w:r>
      <w:r w:rsidR="00BF68DF">
        <w:rPr>
          <w:rFonts w:ascii="Times New Roman" w:hAnsi="Times New Roman" w:cs="Times New Roman"/>
          <w:sz w:val="24"/>
          <w:szCs w:val="24"/>
        </w:rPr>
        <w:t xml:space="preserve"> zajęcia</w:t>
      </w:r>
      <w:r w:rsidR="007E74F8" w:rsidRPr="007E74F8">
        <w:rPr>
          <w:rFonts w:ascii="Times New Roman" w:hAnsi="Times New Roman" w:cs="Times New Roman"/>
          <w:sz w:val="24"/>
          <w:szCs w:val="24"/>
        </w:rPr>
        <w:t>.</w:t>
      </w:r>
    </w:p>
    <w:p w14:paraId="3DC86591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ED4A76" w14:textId="57EB5CC6" w:rsidR="007E74F8" w:rsidRPr="007E74F8" w:rsidRDefault="00E32334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E74F8" w:rsidRPr="007E74F8">
        <w:rPr>
          <w:rFonts w:ascii="Times New Roman" w:hAnsi="Times New Roman" w:cs="Times New Roman"/>
          <w:sz w:val="24"/>
          <w:szCs w:val="24"/>
        </w:rPr>
        <w:t>.</w:t>
      </w:r>
      <w:r w:rsidR="007E74F8" w:rsidRPr="007E74F8">
        <w:rPr>
          <w:rFonts w:ascii="Times New Roman" w:hAnsi="Times New Roman" w:cs="Times New Roman"/>
          <w:sz w:val="24"/>
          <w:szCs w:val="24"/>
        </w:rPr>
        <w:tab/>
        <w:t xml:space="preserve">Opuszczenie pracowni w trakcie zajęć wymaga uzgodnienia z prowadzącym. </w:t>
      </w:r>
    </w:p>
    <w:p w14:paraId="694E6216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5E24B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7E74F8">
        <w:rPr>
          <w:rFonts w:ascii="Times New Roman" w:hAnsi="Times New Roman" w:cs="Times New Roman"/>
          <w:sz w:val="24"/>
          <w:szCs w:val="24"/>
        </w:rPr>
        <w:tab/>
        <w:t xml:space="preserve">Studenta obowiązuje zakaz wynoszenia sprzętu i innych materiałów z pracowni. </w:t>
      </w:r>
    </w:p>
    <w:p w14:paraId="05976491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9B1D2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7E74F8">
        <w:rPr>
          <w:rFonts w:ascii="Times New Roman" w:hAnsi="Times New Roman" w:cs="Times New Roman"/>
          <w:sz w:val="24"/>
          <w:szCs w:val="24"/>
        </w:rPr>
        <w:tab/>
        <w:t>Student jest odpowiedzialny za przygotowanie stanowisk pracy i pozostawienie ich</w:t>
      </w:r>
    </w:p>
    <w:p w14:paraId="55278008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sz w:val="24"/>
          <w:szCs w:val="24"/>
        </w:rPr>
        <w:t xml:space="preserve">w należytym porządku pod nadzorem prowadzących zajęcia. </w:t>
      </w:r>
    </w:p>
    <w:p w14:paraId="67679C54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5322A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7E74F8">
        <w:rPr>
          <w:rFonts w:ascii="Times New Roman" w:hAnsi="Times New Roman" w:cs="Times New Roman"/>
          <w:sz w:val="24"/>
          <w:szCs w:val="24"/>
        </w:rPr>
        <w:tab/>
        <w:t xml:space="preserve">W pracowni obowiązuje zakaz korzystania z telefonu, fotografowania czy nagrywania. </w:t>
      </w:r>
    </w:p>
    <w:p w14:paraId="4FC21B19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965D81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7E74F8">
        <w:rPr>
          <w:rFonts w:ascii="Times New Roman" w:hAnsi="Times New Roman" w:cs="Times New Roman"/>
          <w:sz w:val="24"/>
          <w:szCs w:val="24"/>
        </w:rPr>
        <w:tab/>
        <w:t xml:space="preserve">Student prezentuje odpowiednią postawę (zgodną z etyką zawodową), wygląd zewnętrzny (pełne i estetyczne umundurowanie, zakaz noszenia biżuterii do łokcia, tipsów, długich paznokci i ich lakierowania, upięte włosy). </w:t>
      </w:r>
    </w:p>
    <w:p w14:paraId="778E0C61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DE25F" w14:textId="406C2A6C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7E74F8">
        <w:rPr>
          <w:rFonts w:ascii="Times New Roman" w:hAnsi="Times New Roman" w:cs="Times New Roman"/>
          <w:sz w:val="24"/>
          <w:szCs w:val="24"/>
        </w:rPr>
        <w:tab/>
        <w:t xml:space="preserve">Umundurowanie (odzież i obuwie) i identyfikator obowiązuje od 3 tygodnia zajęć począwszy od rozpoczęcia roku akademickiego. Braki umundurowania czy nieestetyczny </w:t>
      </w:r>
      <w:r w:rsidRPr="007E74F8">
        <w:rPr>
          <w:rFonts w:ascii="Times New Roman" w:hAnsi="Times New Roman" w:cs="Times New Roman"/>
          <w:sz w:val="24"/>
          <w:szCs w:val="24"/>
        </w:rPr>
        <w:lastRenderedPageBreak/>
        <w:t>wygląd (np. wymięty czy poplamiony</w:t>
      </w:r>
      <w:r w:rsidR="00BF68DF">
        <w:rPr>
          <w:rFonts w:ascii="Times New Roman" w:hAnsi="Times New Roman" w:cs="Times New Roman"/>
          <w:sz w:val="24"/>
          <w:szCs w:val="24"/>
        </w:rPr>
        <w:t xml:space="preserve"> mundurek</w:t>
      </w:r>
      <w:r w:rsidRPr="007E74F8">
        <w:rPr>
          <w:rFonts w:ascii="Times New Roman" w:hAnsi="Times New Roman" w:cs="Times New Roman"/>
          <w:sz w:val="24"/>
          <w:szCs w:val="24"/>
        </w:rPr>
        <w:t xml:space="preserve">) mogą stanowić podstawę do odmówienia przyjęcia studenta na zajęcia. </w:t>
      </w:r>
    </w:p>
    <w:p w14:paraId="3B621707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A2A14" w14:textId="1D273E4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7E74F8">
        <w:rPr>
          <w:rFonts w:ascii="Times New Roman" w:hAnsi="Times New Roman" w:cs="Times New Roman"/>
          <w:sz w:val="24"/>
          <w:szCs w:val="24"/>
        </w:rPr>
        <w:tab/>
        <w:t xml:space="preserve">Studenta obowiązuje przestrzeganie zasad bezpieczeństwa i higieny pracy, przepisów </w:t>
      </w:r>
      <w:r>
        <w:rPr>
          <w:rFonts w:ascii="Times New Roman" w:hAnsi="Times New Roman" w:cs="Times New Roman"/>
          <w:sz w:val="24"/>
          <w:szCs w:val="24"/>
        </w:rPr>
        <w:t xml:space="preserve">ochrony </w:t>
      </w:r>
      <w:r w:rsidRPr="007E74F8">
        <w:rPr>
          <w:rFonts w:ascii="Times New Roman" w:hAnsi="Times New Roman" w:cs="Times New Roman"/>
          <w:sz w:val="24"/>
          <w:szCs w:val="24"/>
        </w:rPr>
        <w:t xml:space="preserve">p/poż. </w:t>
      </w:r>
    </w:p>
    <w:p w14:paraId="2FCD267F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4A98D2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7E74F8">
        <w:rPr>
          <w:rFonts w:ascii="Times New Roman" w:hAnsi="Times New Roman" w:cs="Times New Roman"/>
          <w:sz w:val="24"/>
          <w:szCs w:val="24"/>
        </w:rPr>
        <w:tab/>
        <w:t xml:space="preserve">Na zajęciach obowiązuje wiedza z wykładów, samokształcenie z tematów wskazanych przez prowadzącego. </w:t>
      </w:r>
    </w:p>
    <w:p w14:paraId="04D5A375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2EC7A07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7E74F8">
        <w:rPr>
          <w:rFonts w:ascii="Times New Roman" w:hAnsi="Times New Roman" w:cs="Times New Roman"/>
          <w:sz w:val="24"/>
          <w:szCs w:val="24"/>
        </w:rPr>
        <w:tab/>
        <w:t xml:space="preserve">Studenci zobowiązani są do przygotowania się do zajęć w teorii i kształtowania wiedzy i umiejętności już nabytych. </w:t>
      </w:r>
    </w:p>
    <w:p w14:paraId="15120CB4" w14:textId="77777777" w:rsidR="007E74F8" w:rsidRPr="007E74F8" w:rsidRDefault="007E74F8" w:rsidP="007E74F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97C2B6D" w14:textId="139F5900" w:rsidR="007E74F8" w:rsidRDefault="007E74F8" w:rsidP="00E32334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74F8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E32334">
        <w:rPr>
          <w:rFonts w:ascii="Times New Roman" w:hAnsi="Times New Roman" w:cs="Times New Roman"/>
          <w:sz w:val="24"/>
          <w:szCs w:val="24"/>
        </w:rPr>
        <w:t xml:space="preserve"> </w:t>
      </w:r>
      <w:r w:rsidR="00E32334">
        <w:rPr>
          <w:rFonts w:ascii="Times New Roman" w:hAnsi="Times New Roman" w:cs="Times New Roman"/>
          <w:sz w:val="24"/>
          <w:szCs w:val="24"/>
        </w:rPr>
        <w:tab/>
      </w:r>
      <w:r w:rsidRPr="00E32334">
        <w:rPr>
          <w:rFonts w:ascii="Times New Roman" w:hAnsi="Times New Roman" w:cs="Times New Roman"/>
          <w:sz w:val="24"/>
          <w:szCs w:val="24"/>
        </w:rPr>
        <w:t>Każde zajęcia rozpoczynają się od procedury higienicznego mycia i dezynfekcji rąk.</w:t>
      </w:r>
    </w:p>
    <w:p w14:paraId="605C617B" w14:textId="270F6B59" w:rsidR="007E74F8" w:rsidRPr="001D1C3D" w:rsidRDefault="001D1C3D" w:rsidP="001D1C3D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2057B4F9" wp14:editId="7C01B117">
            <wp:simplePos x="0" y="0"/>
            <wp:positionH relativeFrom="column">
              <wp:posOffset>91878</wp:posOffset>
            </wp:positionH>
            <wp:positionV relativeFrom="paragraph">
              <wp:posOffset>328360</wp:posOffset>
            </wp:positionV>
            <wp:extent cx="6188710" cy="402590"/>
            <wp:effectExtent l="0" t="0" r="0" b="3810"/>
            <wp:wrapSquare wrapText="bothSides"/>
            <wp:docPr id="73553312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33129" name="Obraz 7355331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2E035" w14:textId="77777777" w:rsidR="001D1C3D" w:rsidRPr="007E74F8" w:rsidRDefault="001D1C3D" w:rsidP="001D1C3D">
      <w:pPr>
        <w:pStyle w:val="Akapitzlist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CDF715" w14:textId="767AF6F1" w:rsidR="007E74F8" w:rsidRPr="007E74F8" w:rsidRDefault="003D2DD6" w:rsidP="007E74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74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100% obecność</w:t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(konieczność odpracowania zajęć zgodnie z tematyką</w:t>
      </w:r>
      <w:r w:rsidR="00165D42"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innej grupie</w:t>
      </w:r>
      <w:r w:rsidR="00E32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 uzgodnieniu drogą mailową z innym prowadzącym). </w:t>
      </w:r>
    </w:p>
    <w:p w14:paraId="76C25B50" w14:textId="6215A0F9" w:rsidR="007E74F8" w:rsidRPr="007E74F8" w:rsidRDefault="003D2DD6" w:rsidP="007E74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74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Nieobecność</w:t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zajęciach student powinien usprawiedliwić zwolnieniem lekarskim</w:t>
      </w:r>
      <w:r w:rsid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E32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udokumentowaną sytuacją losową</w:t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po</w:t>
      </w:r>
      <w:r w:rsidR="00E32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uzgodnieniu z osobą prowadzącą </w:t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odpracować ją</w:t>
      </w:r>
      <w:r w:rsidR="007E74F8"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8E49E80" w14:textId="6A235FA7" w:rsidR="003D2DD6" w:rsidRPr="007E74F8" w:rsidRDefault="003D2DD6" w:rsidP="007E74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74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Nieobecności, które nie są objęte odpracowaniem</w:t>
      </w:r>
      <w:r w:rsidR="00E323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związane z sytuacją losową</w:t>
      </w:r>
      <w:r w:rsidR="00E32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poświadczone odpowiednią dokumentacją to: </w:t>
      </w:r>
    </w:p>
    <w:p w14:paraId="35A16B45" w14:textId="77777777" w:rsidR="003D2DD6" w:rsidRPr="003D2DD6" w:rsidRDefault="003D2DD6" w:rsidP="007E74F8">
      <w:pPr>
        <w:numPr>
          <w:ilvl w:val="0"/>
          <w:numId w:val="2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2D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Zawarcie związku małżeńskiego przez studenta </w:t>
      </w:r>
    </w:p>
    <w:p w14:paraId="0C9CF695" w14:textId="77777777" w:rsidR="003D2DD6" w:rsidRPr="003D2DD6" w:rsidRDefault="003D2DD6" w:rsidP="007E74F8">
      <w:pPr>
        <w:numPr>
          <w:ilvl w:val="0"/>
          <w:numId w:val="2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2D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Pogrzeb w najbliższej rodzinie studenta </w:t>
      </w:r>
    </w:p>
    <w:p w14:paraId="7CAC74A9" w14:textId="77777777" w:rsidR="003D2DD6" w:rsidRPr="003D2DD6" w:rsidRDefault="003D2DD6" w:rsidP="007E74F8">
      <w:pPr>
        <w:numPr>
          <w:ilvl w:val="0"/>
          <w:numId w:val="2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2D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Wezwanie do sądu </w:t>
      </w:r>
    </w:p>
    <w:p w14:paraId="7F0482FB" w14:textId="77777777" w:rsidR="003D2DD6" w:rsidRPr="003D2DD6" w:rsidRDefault="003D2DD6" w:rsidP="007E74F8">
      <w:pPr>
        <w:numPr>
          <w:ilvl w:val="0"/>
          <w:numId w:val="2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2D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Dzień honorowego oddania krwi </w:t>
      </w:r>
    </w:p>
    <w:p w14:paraId="73184A89" w14:textId="4A414B6E" w:rsidR="007E74F8" w:rsidRPr="007E74F8" w:rsidRDefault="003D2DD6" w:rsidP="007E74F8">
      <w:pPr>
        <w:numPr>
          <w:ilvl w:val="0"/>
          <w:numId w:val="2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2D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Wezwanie do Wojskowej Komisji Uzupełnień </w:t>
      </w:r>
    </w:p>
    <w:p w14:paraId="0BA01939" w14:textId="48129F2E" w:rsidR="007E74F8" w:rsidRPr="007E74F8" w:rsidRDefault="003D2DD6" w:rsidP="007E74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Aktywne uczestnictwo w zajęciach</w:t>
      </w:r>
      <w:r w:rsidR="007E74F8"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7CDFBAA" w14:textId="58F8DC12" w:rsidR="003D2DD6" w:rsidRPr="007E74F8" w:rsidRDefault="003D2DD6" w:rsidP="007E74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Zaliczenia poszczególnych </w:t>
      </w:r>
      <w:r w:rsidRPr="007E74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modułów praktycznych</w:t>
      </w:r>
      <w:r w:rsidRPr="007E74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(scenariusze</w:t>
      </w:r>
      <w:r w:rsidR="00BF68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check-listami-ma</w:t>
      </w:r>
      <w:r w:rsidR="00E32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ksymalnie 3 kolejne podejścia).</w:t>
      </w:r>
    </w:p>
    <w:p w14:paraId="0E68A60D" w14:textId="6E865BCE" w:rsidR="007E74F8" w:rsidRDefault="003D2DD6" w:rsidP="007E74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Zaliczenie poszczególnych </w:t>
      </w:r>
      <w:r w:rsidRPr="007E74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tematów teoretycznych</w:t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formie konspektu, prezentacji multimedialnej, ustnej czy zaliczeniu pisemnym po wcześniejszym </w:t>
      </w:r>
      <w:r w:rsidR="00E3233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wyznaczeniu przez prowadzącego.</w:t>
      </w:r>
    </w:p>
    <w:p w14:paraId="299747E3" w14:textId="4F5BC385" w:rsidR="003D2DD6" w:rsidRDefault="003D2DD6" w:rsidP="007E74F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E74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Ocena końcowa z ćwiczeń w pracowni</w:t>
      </w:r>
      <w:r w:rsidRPr="007E74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średnia arytmetyczna ocen ze  wszystkich zaliczeń modułowych na ćwiczeniach. </w:t>
      </w:r>
    </w:p>
    <w:p w14:paraId="72CD5143" w14:textId="77777777" w:rsidR="00E32334" w:rsidRDefault="00E32334" w:rsidP="00E3233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5627B3" w14:textId="77777777" w:rsidR="00E32334" w:rsidRDefault="00E32334" w:rsidP="00E3233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3DCAD4" w14:textId="77777777" w:rsidR="00E32334" w:rsidRDefault="00E32334" w:rsidP="00E3233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9B07D3" w14:textId="77777777" w:rsidR="00E32334" w:rsidRPr="00E32334" w:rsidRDefault="00E32334" w:rsidP="00E3233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AD8E7B" w14:textId="36546274" w:rsidR="003D2DD6" w:rsidRPr="003D2DD6" w:rsidRDefault="00807A26" w:rsidP="00807A2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lastRenderedPageBreak/>
        <w:drawing>
          <wp:inline distT="0" distB="0" distL="0" distR="0" wp14:anchorId="72CDB4FB" wp14:editId="144C6A83">
            <wp:extent cx="6188710" cy="427355"/>
            <wp:effectExtent l="0" t="0" r="0" b="4445"/>
            <wp:docPr id="36543796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437964" name="Obraz 36543796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AA1D" w14:textId="77777777" w:rsidR="00807A26" w:rsidRDefault="003D2DD6" w:rsidP="00807A26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Jaciubek M (red.), Podstawowe Procedury Pielęgniarskie, wyd. Edra Urban&amp;Partner, Wrocław 2021,</w:t>
      </w:r>
    </w:p>
    <w:p w14:paraId="2D367A66" w14:textId="77777777" w:rsidR="00807A26" w:rsidRDefault="003D2DD6" w:rsidP="00807A26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3A25C1"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Ślusarska, Zarzycka, Majda, Podstawy pielęgniarstwa t.1,2, Wybrane umiejętności i procedury opieki pielęgniarskiej PZWL 2017, </w:t>
      </w:r>
    </w:p>
    <w:p w14:paraId="7B6F0CBB" w14:textId="77777777" w:rsidR="00807A26" w:rsidRDefault="003D2DD6" w:rsidP="00807A26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Jaciubek M (red.) Podstawowe Procedury Pielęgniarskie – filmy instruktażowe, w</w:t>
      </w:r>
      <w:r w:rsidR="00807A26"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d. Edra Urban&amp;Partner, Wrocław 2023 </w:t>
      </w:r>
    </w:p>
    <w:p w14:paraId="3089D020" w14:textId="77777777" w:rsidR="00807A26" w:rsidRDefault="003D2DD6" w:rsidP="00807A26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Krupienicz (red.), Podstawy Pielęgniarstwa. Repetytorium przedegzaminacyjne. Edra Urban&amp;Partner, Wrocław 2018, </w:t>
      </w:r>
    </w:p>
    <w:p w14:paraId="11F18AD0" w14:textId="77777777" w:rsidR="00807A26" w:rsidRDefault="003D2DD6" w:rsidP="00807A26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Bandażowanie: podręcznik desmurgii dla studentów pielęgniarstwa. Krupienicz A (red.), Fedak M, Jaciubek M.  Edra Urban &amp;  Partner, Wrocław 2020, </w:t>
      </w:r>
    </w:p>
    <w:p w14:paraId="124AA8A8" w14:textId="77777777" w:rsidR="00807A26" w:rsidRDefault="003D2DD6" w:rsidP="00807A26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Zera A, Musioł M. (red.) Metody gromadzenia danych o pacjencie. Przewodnik w pielęgniarstwie. Edra Urban&amp;Partner, Wrocław 2022  </w:t>
      </w:r>
    </w:p>
    <w:p w14:paraId="16051651" w14:textId="77777777" w:rsidR="00807A26" w:rsidRDefault="003D2DD6" w:rsidP="00807A26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Kózka, Płaszewska-Żywko. Procedury pielęgniarskie. PZWL 2023 </w:t>
      </w:r>
    </w:p>
    <w:p w14:paraId="0BE48E88" w14:textId="1AADBBAA" w:rsidR="003D2DD6" w:rsidRPr="00807A26" w:rsidRDefault="003D2DD6" w:rsidP="00807A26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Aktualne wytyczne dot. przedmiotowych zagadnień. </w:t>
      </w:r>
    </w:p>
    <w:p w14:paraId="5A3CB140" w14:textId="53AD347C" w:rsidR="003D2DD6" w:rsidRPr="003D2DD6" w:rsidRDefault="003D2DD6" w:rsidP="003D2DD6">
      <w:pPr>
        <w:spacing w:before="100"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D2D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807A2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</w:rPr>
        <w:drawing>
          <wp:inline distT="0" distB="0" distL="0" distR="0" wp14:anchorId="36C36552" wp14:editId="212D43EB">
            <wp:extent cx="6188710" cy="434340"/>
            <wp:effectExtent l="0" t="0" r="0" b="0"/>
            <wp:docPr id="49589907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899071" name="Obraz 49589907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C6C7" w14:textId="68FC05B6" w:rsidR="003D2DD6" w:rsidRPr="00807A26" w:rsidRDefault="003D2DD6" w:rsidP="00807A26">
      <w:pPr>
        <w:pStyle w:val="Akapitzlist"/>
        <w:numPr>
          <w:ilvl w:val="0"/>
          <w:numId w:val="32"/>
        </w:numPr>
        <w:spacing w:before="100"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egzamin mini-OSCE</w:t>
      </w: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807A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sesji letniej (2 stacje – zadanie aseptyczne i nieaseptyczne).</w:t>
      </w: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F9EBB06" w14:textId="1366B0B2" w:rsidR="003D2DD6" w:rsidRPr="00C6130F" w:rsidRDefault="003D2DD6" w:rsidP="00C6130F">
      <w:pPr>
        <w:spacing w:before="100" w:after="20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C613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Warunkiem dopuszczenia do egzaminu jest zaliczenie:</w:t>
      </w:r>
    </w:p>
    <w:p w14:paraId="3096C216" w14:textId="6321C45B" w:rsidR="00807A26" w:rsidRDefault="003D2DD6" w:rsidP="003D2DD6">
      <w:pPr>
        <w:pStyle w:val="Akapitzlist"/>
        <w:numPr>
          <w:ilvl w:val="0"/>
          <w:numId w:val="32"/>
        </w:numPr>
        <w:spacing w:before="100"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wykładów </w:t>
      </w:r>
      <w:r w:rsidR="001E6255" w:rsidRPr="001E625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 podstawie obecności</w:t>
      </w:r>
      <w:r w:rsidR="001E625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</w:t>
      </w:r>
      <w:r w:rsidR="001E6255" w:rsidRPr="001E625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a także</w:t>
      </w:r>
      <w:r w:rsidRPr="00807A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ostatnim wykładzie – test wiedzy: zaliczenie: 60% +1 pytań. </w:t>
      </w:r>
    </w:p>
    <w:p w14:paraId="3D7B6DF9" w14:textId="77777777" w:rsidR="00807A26" w:rsidRDefault="003D2DD6" w:rsidP="003D2DD6">
      <w:pPr>
        <w:pStyle w:val="Akapitzlist"/>
        <w:numPr>
          <w:ilvl w:val="0"/>
          <w:numId w:val="32"/>
        </w:numPr>
        <w:spacing w:before="100"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07A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ćwiczeń w pracowni umiejętności - </w:t>
      </w:r>
      <w:r w:rsidRPr="00807A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średnia arytmetyczna ocen z wszystkich modułów, </w:t>
      </w:r>
    </w:p>
    <w:p w14:paraId="378C1B87" w14:textId="670C9DD4" w:rsidR="0027289C" w:rsidRDefault="003D2DD6" w:rsidP="00C6130F">
      <w:pPr>
        <w:pStyle w:val="Akapitzlist"/>
        <w:numPr>
          <w:ilvl w:val="0"/>
          <w:numId w:val="32"/>
        </w:numPr>
        <w:spacing w:before="100"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613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zajęć praktycznych - klinicznych – </w:t>
      </w:r>
      <w:r w:rsidRPr="00C613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zaliczenie na podstawie procesu pielęgnowania </w:t>
      </w:r>
      <w:r w:rsidRPr="00C613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obecności (dopuszczalna jedna nieobecność na zajęciach praktycznych). </w:t>
      </w:r>
    </w:p>
    <w:p w14:paraId="13759730" w14:textId="77777777" w:rsidR="00C6130F" w:rsidRPr="00C6130F" w:rsidRDefault="00C6130F" w:rsidP="00C6130F">
      <w:pPr>
        <w:spacing w:before="100"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A0DB8D" w14:textId="3A161AC6" w:rsidR="0080199C" w:rsidRDefault="00325626">
      <w:r>
        <w:rPr>
          <w:noProof/>
          <w:lang w:eastAsia="pl-PL"/>
        </w:rPr>
        <w:drawing>
          <wp:inline distT="0" distB="0" distL="0" distR="0" wp14:anchorId="7D0DF691" wp14:editId="4BC0D3F4">
            <wp:extent cx="6188710" cy="1735455"/>
            <wp:effectExtent l="0" t="0" r="0" b="4445"/>
            <wp:docPr id="3460490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49005" name="Obraz 34604900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99C" w:rsidSect="009B7C20">
      <w:footerReference w:type="even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54364" w14:textId="77777777" w:rsidR="0036557C" w:rsidRDefault="0036557C" w:rsidP="00C6130F">
      <w:pPr>
        <w:spacing w:after="0" w:line="240" w:lineRule="auto"/>
      </w:pPr>
      <w:r>
        <w:separator/>
      </w:r>
    </w:p>
  </w:endnote>
  <w:endnote w:type="continuationSeparator" w:id="0">
    <w:p w14:paraId="717BD532" w14:textId="77777777" w:rsidR="0036557C" w:rsidRDefault="0036557C" w:rsidP="00C6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397666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CB4FC59" w14:textId="1269C938" w:rsidR="00C6130F" w:rsidRDefault="00C6130F" w:rsidP="007C23D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4330D5" w14:textId="77777777" w:rsidR="00C6130F" w:rsidRDefault="00C6130F" w:rsidP="00C613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663612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C7964C2" w14:textId="486D6A43" w:rsidR="00C6130F" w:rsidRDefault="00C6130F" w:rsidP="007C23D1">
        <w:pPr>
          <w:pStyle w:val="Stopka"/>
          <w:framePr w:wrap="none" w:vAnchor="text" w:hAnchor="margin" w:xAlign="right" w:y="1"/>
          <w:rPr>
            <w:rStyle w:val="Numerstrony"/>
          </w:rPr>
        </w:pPr>
        <w:r w:rsidRPr="00C6130F">
          <w:rPr>
            <w:rStyle w:val="Numerstrony"/>
            <w:rFonts w:ascii="Times New Roman" w:hAnsi="Times New Roman" w:cs="Times New Roman"/>
          </w:rPr>
          <w:fldChar w:fldCharType="begin"/>
        </w:r>
        <w:r w:rsidRPr="00C6130F">
          <w:rPr>
            <w:rStyle w:val="Numerstrony"/>
            <w:rFonts w:ascii="Times New Roman" w:hAnsi="Times New Roman" w:cs="Times New Roman"/>
          </w:rPr>
          <w:instrText xml:space="preserve"> PAGE </w:instrText>
        </w:r>
        <w:r w:rsidRPr="00C6130F">
          <w:rPr>
            <w:rStyle w:val="Numerstrony"/>
            <w:rFonts w:ascii="Times New Roman" w:hAnsi="Times New Roman" w:cs="Times New Roman"/>
          </w:rPr>
          <w:fldChar w:fldCharType="separate"/>
        </w:r>
        <w:r w:rsidR="009712BF">
          <w:rPr>
            <w:rStyle w:val="Numerstrony"/>
            <w:rFonts w:ascii="Times New Roman" w:hAnsi="Times New Roman" w:cs="Times New Roman"/>
            <w:noProof/>
          </w:rPr>
          <w:t>3</w:t>
        </w:r>
        <w:r w:rsidRPr="00C6130F">
          <w:rPr>
            <w:rStyle w:val="Numerstrony"/>
            <w:rFonts w:ascii="Times New Roman" w:hAnsi="Times New Roman" w:cs="Times New Roman"/>
          </w:rPr>
          <w:fldChar w:fldCharType="end"/>
        </w:r>
      </w:p>
    </w:sdtContent>
  </w:sdt>
  <w:p w14:paraId="7AFA3969" w14:textId="77777777" w:rsidR="00C6130F" w:rsidRDefault="00C6130F" w:rsidP="00C613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CAFF1" w14:textId="77777777" w:rsidR="0036557C" w:rsidRDefault="0036557C" w:rsidP="00C6130F">
      <w:pPr>
        <w:spacing w:after="0" w:line="240" w:lineRule="auto"/>
      </w:pPr>
      <w:r>
        <w:separator/>
      </w:r>
    </w:p>
  </w:footnote>
  <w:footnote w:type="continuationSeparator" w:id="0">
    <w:p w14:paraId="1EBB77C3" w14:textId="77777777" w:rsidR="0036557C" w:rsidRDefault="0036557C" w:rsidP="00C6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B7E"/>
    <w:multiLevelType w:val="multilevel"/>
    <w:tmpl w:val="8D601B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09006F3C"/>
    <w:multiLevelType w:val="multilevel"/>
    <w:tmpl w:val="ABB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62BD5"/>
    <w:multiLevelType w:val="multilevel"/>
    <w:tmpl w:val="A9CC64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24A12"/>
    <w:multiLevelType w:val="multilevel"/>
    <w:tmpl w:val="D5863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318B"/>
    <w:multiLevelType w:val="multilevel"/>
    <w:tmpl w:val="B6402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F09D6"/>
    <w:multiLevelType w:val="multilevel"/>
    <w:tmpl w:val="ABB26A6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0504C"/>
    <w:multiLevelType w:val="multilevel"/>
    <w:tmpl w:val="6742E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66E7E"/>
    <w:multiLevelType w:val="multilevel"/>
    <w:tmpl w:val="5ECC33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E2743"/>
    <w:multiLevelType w:val="hybridMultilevel"/>
    <w:tmpl w:val="D0363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A2FF5"/>
    <w:multiLevelType w:val="multilevel"/>
    <w:tmpl w:val="041E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33445"/>
    <w:multiLevelType w:val="multilevel"/>
    <w:tmpl w:val="D37C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B749E"/>
    <w:multiLevelType w:val="multilevel"/>
    <w:tmpl w:val="621C4B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44BB2"/>
    <w:multiLevelType w:val="multilevel"/>
    <w:tmpl w:val="71E0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A0963"/>
    <w:multiLevelType w:val="multilevel"/>
    <w:tmpl w:val="ABB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838BF"/>
    <w:multiLevelType w:val="multilevel"/>
    <w:tmpl w:val="ABB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26D39"/>
    <w:multiLevelType w:val="multilevel"/>
    <w:tmpl w:val="D6DAF6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D5109"/>
    <w:multiLevelType w:val="multilevel"/>
    <w:tmpl w:val="3006E0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665775"/>
    <w:multiLevelType w:val="hybridMultilevel"/>
    <w:tmpl w:val="4E4E9F1A"/>
    <w:lvl w:ilvl="0" w:tplc="5ACA8B50">
      <w:start w:val="1"/>
      <w:numFmt w:val="decimal"/>
      <w:lvlText w:val="%1."/>
      <w:lvlJc w:val="left"/>
      <w:pPr>
        <w:ind w:left="121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4D3249DC"/>
    <w:multiLevelType w:val="multilevel"/>
    <w:tmpl w:val="709C7E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93BAA"/>
    <w:multiLevelType w:val="multilevel"/>
    <w:tmpl w:val="49AC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514C9"/>
    <w:multiLevelType w:val="hybridMultilevel"/>
    <w:tmpl w:val="1C0A02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E96827"/>
    <w:multiLevelType w:val="multilevel"/>
    <w:tmpl w:val="8D60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00351"/>
    <w:multiLevelType w:val="multilevel"/>
    <w:tmpl w:val="ABB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C3B94"/>
    <w:multiLevelType w:val="multilevel"/>
    <w:tmpl w:val="ABB2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E34CE"/>
    <w:multiLevelType w:val="multilevel"/>
    <w:tmpl w:val="19D8C4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36EAA"/>
    <w:multiLevelType w:val="multilevel"/>
    <w:tmpl w:val="8B2CBF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F66D5"/>
    <w:multiLevelType w:val="hybridMultilevel"/>
    <w:tmpl w:val="6EF8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D53E9"/>
    <w:multiLevelType w:val="multilevel"/>
    <w:tmpl w:val="9650DE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676B6"/>
    <w:multiLevelType w:val="multilevel"/>
    <w:tmpl w:val="D130B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A65D6B"/>
    <w:multiLevelType w:val="multilevel"/>
    <w:tmpl w:val="251C2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895209"/>
    <w:multiLevelType w:val="multilevel"/>
    <w:tmpl w:val="D4CC22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712BC2"/>
    <w:multiLevelType w:val="multilevel"/>
    <w:tmpl w:val="BD701F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8"/>
  </w:num>
  <w:num w:numId="5">
    <w:abstractNumId w:val="4"/>
  </w:num>
  <w:num w:numId="6">
    <w:abstractNumId w:val="16"/>
  </w:num>
  <w:num w:numId="7">
    <w:abstractNumId w:val="29"/>
  </w:num>
  <w:num w:numId="8">
    <w:abstractNumId w:val="6"/>
  </w:num>
  <w:num w:numId="9">
    <w:abstractNumId w:val="30"/>
  </w:num>
  <w:num w:numId="10">
    <w:abstractNumId w:val="7"/>
  </w:num>
  <w:num w:numId="11">
    <w:abstractNumId w:val="18"/>
  </w:num>
  <w:num w:numId="12">
    <w:abstractNumId w:val="24"/>
  </w:num>
  <w:num w:numId="13">
    <w:abstractNumId w:val="2"/>
  </w:num>
  <w:num w:numId="14">
    <w:abstractNumId w:val="25"/>
  </w:num>
  <w:num w:numId="15">
    <w:abstractNumId w:val="31"/>
  </w:num>
  <w:num w:numId="16">
    <w:abstractNumId w:val="27"/>
  </w:num>
  <w:num w:numId="17">
    <w:abstractNumId w:val="15"/>
  </w:num>
  <w:num w:numId="18">
    <w:abstractNumId w:val="11"/>
  </w:num>
  <w:num w:numId="19">
    <w:abstractNumId w:val="13"/>
  </w:num>
  <w:num w:numId="20">
    <w:abstractNumId w:val="12"/>
  </w:num>
  <w:num w:numId="21">
    <w:abstractNumId w:val="19"/>
  </w:num>
  <w:num w:numId="22">
    <w:abstractNumId w:val="9"/>
  </w:num>
  <w:num w:numId="23">
    <w:abstractNumId w:val="26"/>
  </w:num>
  <w:num w:numId="24">
    <w:abstractNumId w:val="21"/>
  </w:num>
  <w:num w:numId="25">
    <w:abstractNumId w:val="5"/>
  </w:num>
  <w:num w:numId="26">
    <w:abstractNumId w:val="23"/>
  </w:num>
  <w:num w:numId="27">
    <w:abstractNumId w:val="1"/>
  </w:num>
  <w:num w:numId="28">
    <w:abstractNumId w:val="8"/>
  </w:num>
  <w:num w:numId="29">
    <w:abstractNumId w:val="17"/>
  </w:num>
  <w:num w:numId="30">
    <w:abstractNumId w:val="20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A0"/>
    <w:rsid w:val="00004DFD"/>
    <w:rsid w:val="000621AC"/>
    <w:rsid w:val="000779ED"/>
    <w:rsid w:val="00133FA0"/>
    <w:rsid w:val="00165D42"/>
    <w:rsid w:val="001D1C3D"/>
    <w:rsid w:val="001E6255"/>
    <w:rsid w:val="00256A25"/>
    <w:rsid w:val="002609D9"/>
    <w:rsid w:val="0027289C"/>
    <w:rsid w:val="002C0245"/>
    <w:rsid w:val="00325626"/>
    <w:rsid w:val="0036557C"/>
    <w:rsid w:val="00366106"/>
    <w:rsid w:val="0039181B"/>
    <w:rsid w:val="003A25C1"/>
    <w:rsid w:val="003D2DD6"/>
    <w:rsid w:val="006226B4"/>
    <w:rsid w:val="00655F2D"/>
    <w:rsid w:val="007E74F8"/>
    <w:rsid w:val="0080199C"/>
    <w:rsid w:val="00807A26"/>
    <w:rsid w:val="009712BF"/>
    <w:rsid w:val="009B7C20"/>
    <w:rsid w:val="00AE55DB"/>
    <w:rsid w:val="00BF68DF"/>
    <w:rsid w:val="00C0288F"/>
    <w:rsid w:val="00C6130F"/>
    <w:rsid w:val="00CB6745"/>
    <w:rsid w:val="00E32334"/>
    <w:rsid w:val="00E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3E01"/>
  <w15:chartTrackingRefBased/>
  <w15:docId w15:val="{DCFFA124-2622-40B0-9A5B-33DB132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D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30F"/>
  </w:style>
  <w:style w:type="character" w:styleId="Numerstrony">
    <w:name w:val="page number"/>
    <w:basedOn w:val="Domylnaczcionkaakapitu"/>
    <w:uiPriority w:val="99"/>
    <w:semiHidden/>
    <w:unhideWhenUsed/>
    <w:rsid w:val="00C6130F"/>
  </w:style>
  <w:style w:type="paragraph" w:styleId="Nagwek">
    <w:name w:val="header"/>
    <w:basedOn w:val="Normalny"/>
    <w:link w:val="NagwekZnak"/>
    <w:uiPriority w:val="99"/>
    <w:unhideWhenUsed/>
    <w:rsid w:val="00C6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Jaciubek</dc:creator>
  <cp:keywords/>
  <dc:description/>
  <cp:lastModifiedBy>Agnieszka Kijewska</cp:lastModifiedBy>
  <cp:revision>2</cp:revision>
  <cp:lastPrinted>2024-01-16T14:45:00Z</cp:lastPrinted>
  <dcterms:created xsi:type="dcterms:W3CDTF">2024-01-24T11:51:00Z</dcterms:created>
  <dcterms:modified xsi:type="dcterms:W3CDTF">2024-01-24T11:51:00Z</dcterms:modified>
</cp:coreProperties>
</file>